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3EDBF" w14:textId="77777777" w:rsidR="00FD176C" w:rsidRPr="00FD176C" w:rsidRDefault="00FD176C" w:rsidP="00FD176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Times New Roman"/>
          <w:kern w:val="1"/>
          <w:sz w:val="20"/>
          <w:szCs w:val="24"/>
          <w:u w:val="single"/>
        </w:rPr>
      </w:pPr>
      <w:r w:rsidRPr="00FD176C">
        <w:rPr>
          <w:rFonts w:ascii="Times New Roman" w:eastAsia="Lucida Sans Unicode" w:hAnsi="Times New Roman" w:cs="Tahoma"/>
          <w:b/>
          <w:bCs/>
          <w:kern w:val="1"/>
          <w:sz w:val="20"/>
          <w:szCs w:val="24"/>
        </w:rPr>
        <w:t>МИНИСТЕРСТВО КУЛЬТУРЫ РОСТОВСКОЙ ОБЛАСТИ</w:t>
      </w:r>
    </w:p>
    <w:p w14:paraId="4B347F7E" w14:textId="77777777" w:rsidR="00FD176C" w:rsidRPr="00FD176C" w:rsidRDefault="00FD176C" w:rsidP="00FD176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1"/>
          <w:sz w:val="20"/>
          <w:szCs w:val="24"/>
        </w:rPr>
      </w:pPr>
      <w:r w:rsidRPr="00FD176C">
        <w:rPr>
          <w:rFonts w:ascii="Times New Roman" w:eastAsia="Lucida Sans Unicode" w:hAnsi="Times New Roman" w:cs="Tahoma"/>
          <w:b/>
          <w:bCs/>
          <w:kern w:val="1"/>
          <w:sz w:val="20"/>
          <w:szCs w:val="24"/>
        </w:rPr>
        <w:t>ГОСУДАРСТВЕННОЕ БЮДЖЕТНОЕ УЧРЕЖДЕНИЕ КУЛЬТУРЫ РОСТОВСКОЙ ОБЛАСТИ</w:t>
      </w:r>
    </w:p>
    <w:p w14:paraId="380BED13" w14:textId="77777777" w:rsidR="00FD176C" w:rsidRPr="00FD176C" w:rsidRDefault="00FD176C" w:rsidP="00FD176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1"/>
          <w:sz w:val="20"/>
          <w:szCs w:val="24"/>
        </w:rPr>
      </w:pPr>
      <w:r w:rsidRPr="00FD176C">
        <w:rPr>
          <w:rFonts w:ascii="Times New Roman" w:eastAsia="Lucida Sans Unicode" w:hAnsi="Times New Roman" w:cs="Tahoma"/>
          <w:b/>
          <w:bCs/>
          <w:kern w:val="1"/>
          <w:sz w:val="20"/>
          <w:szCs w:val="24"/>
        </w:rPr>
        <w:t>«РОСТОВСКАЯ ОБЛАСТНАЯ ДЕТСКАЯ БИБЛИОТЕКА ИМЕНИ В. М. ВЕЛИЧКИНОЙ»</w:t>
      </w:r>
    </w:p>
    <w:p w14:paraId="3C92C5BF" w14:textId="77777777" w:rsidR="00FD176C" w:rsidRPr="00FD176C" w:rsidRDefault="00FD176C" w:rsidP="00FD176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1"/>
          <w:sz w:val="20"/>
          <w:szCs w:val="24"/>
        </w:rPr>
      </w:pPr>
    </w:p>
    <w:tbl>
      <w:tblPr>
        <w:tblW w:w="918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7921"/>
      </w:tblGrid>
      <w:tr w:rsidR="00FD176C" w:rsidRPr="00FD176C" w14:paraId="7A66F470" w14:textId="77777777" w:rsidTr="00C751A3">
        <w:trPr>
          <w:trHeight w:val="1036"/>
          <w:jc w:val="center"/>
        </w:trPr>
        <w:tc>
          <w:tcPr>
            <w:tcW w:w="1260" w:type="dxa"/>
            <w:shd w:val="clear" w:color="auto" w:fill="auto"/>
          </w:tcPr>
          <w:p w14:paraId="65B9140A" w14:textId="77777777" w:rsidR="00FD176C" w:rsidRPr="00FD176C" w:rsidRDefault="00FD176C" w:rsidP="00FD176C">
            <w:pPr>
              <w:widowControl w:val="0"/>
              <w:tabs>
                <w:tab w:val="left" w:pos="1332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b/>
                <w:bCs/>
                <w:caps/>
                <w:kern w:val="1"/>
                <w:sz w:val="2"/>
                <w:szCs w:val="2"/>
              </w:rPr>
            </w:pPr>
            <w:r>
              <w:rPr>
                <w:rFonts w:ascii="Arial" w:eastAsia="Lucida Sans Unicode" w:hAnsi="Arial" w:cs="Times New Roman"/>
                <w:noProof/>
                <w:kern w:val="1"/>
                <w:sz w:val="20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5235A4F" wp14:editId="684C75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16510</wp:posOffset>
                  </wp:positionV>
                  <wp:extent cx="744855" cy="638175"/>
                  <wp:effectExtent l="0" t="0" r="0" b="9525"/>
                  <wp:wrapNone/>
                  <wp:docPr id="1" name="Рисунок 1" descr="Логотип ч-б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ч-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85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21" w:type="dxa"/>
            <w:shd w:val="clear" w:color="auto" w:fill="auto"/>
          </w:tcPr>
          <w:p w14:paraId="0842B3CE" w14:textId="77777777" w:rsidR="00FD176C" w:rsidRPr="00FD176C" w:rsidRDefault="00FD176C" w:rsidP="00FD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</w:pPr>
          </w:p>
          <w:p w14:paraId="01F89618" w14:textId="77777777" w:rsidR="00FD176C" w:rsidRPr="00FD176C" w:rsidRDefault="00FD176C" w:rsidP="00FD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</w:pPr>
            <w:smartTag w:uri="urn:schemas-microsoft-com:office:smarttags" w:element="metricconverter">
              <w:smartTagPr>
                <w:attr w:name="ProductID" w:val="344082, Г"/>
              </w:smartTagPr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sz w:val="14"/>
                  <w:szCs w:val="14"/>
                  <w:lang w:eastAsia="ru-RU"/>
                </w:rPr>
                <w:t>344082, г</w:t>
              </w:r>
            </w:smartTag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>. Ростов-на-Дону, пер. Халтуринский, 46 «А», тел. 269-88-35, факс (863) 240-27-62</w:t>
            </w:r>
          </w:p>
          <w:p w14:paraId="38A2C94C" w14:textId="77777777" w:rsidR="00FD176C" w:rsidRPr="00FD176C" w:rsidRDefault="00FD176C" w:rsidP="00FD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</w:pP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val="en-US" w:eastAsia="ru-RU"/>
              </w:rPr>
              <w:t>e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>-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val="en-US" w:eastAsia="ru-RU"/>
              </w:rPr>
              <w:t>mail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 xml:space="preserve">: 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val="en-US" w:eastAsia="ru-RU"/>
              </w:rPr>
              <w:t>rodbv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 xml:space="preserve">@ 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val="en-US" w:eastAsia="ru-RU"/>
              </w:rPr>
              <w:t>aaanet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>.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val="en-US" w:eastAsia="ru-RU"/>
              </w:rPr>
              <w:t>ru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 xml:space="preserve">  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val="en-US" w:eastAsia="ru-RU"/>
              </w:rPr>
              <w:t>URL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 xml:space="preserve">: </w:t>
            </w:r>
            <w:hyperlink r:id="rId7" w:history="1"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color w:val="0000FF"/>
                  <w:sz w:val="14"/>
                  <w:szCs w:val="14"/>
                  <w:u w:val="single"/>
                  <w:lang w:val="en-US" w:eastAsia="ru-RU"/>
                </w:rPr>
                <w:t>www</w:t>
              </w:r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color w:val="0000FF"/>
                  <w:sz w:val="14"/>
                  <w:szCs w:val="14"/>
                  <w:u w:val="single"/>
                  <w:lang w:val="en-US" w:eastAsia="ru-RU"/>
                </w:rPr>
                <w:t>rodb</w:t>
              </w:r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color w:val="0000FF"/>
                  <w:sz w:val="14"/>
                  <w:szCs w:val="14"/>
                  <w:u w:val="single"/>
                  <w:lang w:eastAsia="ru-RU"/>
                </w:rPr>
                <w:t>-</w:t>
              </w:r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color w:val="0000FF"/>
                  <w:sz w:val="14"/>
                  <w:szCs w:val="14"/>
                  <w:u w:val="single"/>
                  <w:lang w:val="en-US" w:eastAsia="ru-RU"/>
                </w:rPr>
                <w:t>v</w:t>
              </w:r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r w:rsidRPr="00FD176C">
                <w:rPr>
                  <w:rFonts w:ascii="Times New Roman" w:eastAsia="Times New Roman" w:hAnsi="Times New Roman" w:cs="Times New Roman"/>
                  <w:b/>
                  <w:bCs/>
                  <w:caps/>
                  <w:color w:val="0000FF"/>
                  <w:sz w:val="14"/>
                  <w:szCs w:val="14"/>
                  <w:u w:val="single"/>
                  <w:lang w:val="en-US" w:eastAsia="ru-RU"/>
                </w:rPr>
                <w:t>ru</w:t>
              </w:r>
            </w:hyperlink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 xml:space="preserve"> ИНН 6164090861 КПП 616401001</w:t>
            </w:r>
          </w:p>
          <w:p w14:paraId="58113364" w14:textId="77777777" w:rsidR="00FD176C" w:rsidRPr="00FD176C" w:rsidRDefault="00FD176C" w:rsidP="00FD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</w:pP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>Р/с №</w:t>
            </w:r>
            <w:r w:rsidRPr="00FD176C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40601810860151000001</w:t>
            </w:r>
            <w:proofErr w:type="gramStart"/>
            <w:r w:rsidRPr="00FD176C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 xml:space="preserve"> </w:t>
            </w:r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 xml:space="preserve"> в</w:t>
            </w:r>
            <w:proofErr w:type="gramEnd"/>
            <w:r w:rsidRPr="00FD176C">
              <w:rPr>
                <w:rFonts w:ascii="Times New Roman" w:eastAsia="Times New Roman" w:hAnsi="Times New Roman" w:cs="Times New Roman"/>
                <w:b/>
                <w:bCs/>
                <w:caps/>
                <w:sz w:val="14"/>
                <w:szCs w:val="14"/>
                <w:lang w:eastAsia="ru-RU"/>
              </w:rPr>
              <w:t xml:space="preserve"> Отделении по Ростовской области Южного главного управления Центрального банка РФ. БИК 046015001 л/с 20586U93330 ОКПО 021882249</w:t>
            </w:r>
          </w:p>
          <w:p w14:paraId="26ED5873" w14:textId="77777777" w:rsidR="00FD176C" w:rsidRPr="00FD176C" w:rsidRDefault="00FD176C" w:rsidP="00FD1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8"/>
                <w:szCs w:val="18"/>
                <w:lang w:eastAsia="ru-RU"/>
              </w:rPr>
            </w:pPr>
          </w:p>
        </w:tc>
      </w:tr>
    </w:tbl>
    <w:p w14:paraId="5ABC6386" w14:textId="77777777" w:rsidR="00FD176C" w:rsidRPr="00FD176C" w:rsidRDefault="00FD176C" w:rsidP="0008454B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842E8D2" w14:textId="77777777" w:rsidR="00FD176C" w:rsidRPr="00FD176C" w:rsidRDefault="00FD176C" w:rsidP="00FD17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76C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09EA6B4D" w14:textId="0AB89C1D" w:rsidR="00FD176C" w:rsidRPr="00FD176C" w:rsidRDefault="00494C0D" w:rsidP="00FD17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областного</w:t>
      </w:r>
      <w:r w:rsidR="00FD176C" w:rsidRPr="00FD176C">
        <w:rPr>
          <w:rFonts w:ascii="Times New Roman" w:hAnsi="Times New Roman" w:cs="Times New Roman"/>
          <w:b/>
          <w:sz w:val="28"/>
          <w:szCs w:val="28"/>
        </w:rPr>
        <w:t xml:space="preserve"> семинара</w:t>
      </w:r>
      <w:r w:rsidR="006163D9">
        <w:rPr>
          <w:rFonts w:ascii="Times New Roman" w:hAnsi="Times New Roman" w:cs="Times New Roman"/>
          <w:b/>
          <w:sz w:val="28"/>
          <w:szCs w:val="28"/>
        </w:rPr>
        <w:t xml:space="preserve"> для</w:t>
      </w:r>
      <w:bookmarkStart w:id="0" w:name="_GoBack"/>
      <w:bookmarkEnd w:id="0"/>
    </w:p>
    <w:p w14:paraId="0123267E" w14:textId="77777777" w:rsidR="00622239" w:rsidRDefault="00FD176C" w:rsidP="00FD17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76C">
        <w:rPr>
          <w:rFonts w:ascii="Times New Roman" w:hAnsi="Times New Roman" w:cs="Times New Roman"/>
          <w:b/>
          <w:sz w:val="28"/>
          <w:szCs w:val="28"/>
        </w:rPr>
        <w:t>сотрудников библиотек Ростовской области, обслуживающих детей</w:t>
      </w:r>
      <w:r w:rsidR="00622239" w:rsidRPr="00FD17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A356FB" w14:textId="1246AAE4" w:rsidR="009E405A" w:rsidRDefault="009E405A" w:rsidP="00FD17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«Точка притяжения – детская библиотека»</w:t>
      </w:r>
    </w:p>
    <w:p w14:paraId="38E4599F" w14:textId="77777777" w:rsidR="00B40125" w:rsidRPr="00FD176C" w:rsidRDefault="00B40125" w:rsidP="00FD17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88681F" w14:textId="63970EDE" w:rsidR="00BC65CB" w:rsidRPr="007642ED" w:rsidRDefault="00F16C84" w:rsidP="00FD176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>11:00</w:t>
      </w:r>
      <w:r w:rsidR="0015621D">
        <w:rPr>
          <w:rFonts w:ascii="Times New Roman" w:hAnsi="Times New Roman" w:cs="Times New Roman"/>
          <w:i/>
          <w:sz w:val="24"/>
          <w:szCs w:val="28"/>
        </w:rPr>
        <w:t>-13.00</w:t>
      </w:r>
      <w:r w:rsidR="00FD176C">
        <w:rPr>
          <w:rFonts w:ascii="Times New Roman" w:hAnsi="Times New Roman" w:cs="Times New Roman"/>
          <w:i/>
          <w:sz w:val="24"/>
          <w:szCs w:val="28"/>
        </w:rPr>
        <w:tab/>
      </w:r>
      <w:r w:rsidR="00FD176C">
        <w:rPr>
          <w:rFonts w:ascii="Times New Roman" w:hAnsi="Times New Roman" w:cs="Times New Roman"/>
          <w:i/>
          <w:sz w:val="24"/>
          <w:szCs w:val="28"/>
        </w:rPr>
        <w:tab/>
      </w:r>
      <w:r w:rsidR="00FD176C">
        <w:rPr>
          <w:rFonts w:ascii="Times New Roman" w:hAnsi="Times New Roman" w:cs="Times New Roman"/>
          <w:i/>
          <w:sz w:val="24"/>
          <w:szCs w:val="28"/>
        </w:rPr>
        <w:tab/>
      </w:r>
      <w:r w:rsidR="00FD176C">
        <w:rPr>
          <w:rFonts w:ascii="Times New Roman" w:hAnsi="Times New Roman" w:cs="Times New Roman"/>
          <w:i/>
          <w:sz w:val="24"/>
          <w:szCs w:val="28"/>
        </w:rPr>
        <w:tab/>
      </w:r>
      <w:r w:rsidR="00FD176C">
        <w:rPr>
          <w:rFonts w:ascii="Times New Roman" w:hAnsi="Times New Roman" w:cs="Times New Roman"/>
          <w:i/>
          <w:sz w:val="24"/>
          <w:szCs w:val="28"/>
        </w:rPr>
        <w:tab/>
      </w:r>
      <w:r w:rsidR="00FD176C">
        <w:rPr>
          <w:rFonts w:ascii="Times New Roman" w:hAnsi="Times New Roman" w:cs="Times New Roman"/>
          <w:i/>
          <w:sz w:val="24"/>
          <w:szCs w:val="28"/>
        </w:rPr>
        <w:tab/>
      </w:r>
      <w:r w:rsidR="009E405A">
        <w:rPr>
          <w:rFonts w:ascii="Times New Roman" w:hAnsi="Times New Roman" w:cs="Times New Roman"/>
          <w:i/>
          <w:sz w:val="24"/>
          <w:szCs w:val="28"/>
        </w:rPr>
        <w:t>28</w:t>
      </w:r>
      <w:r w:rsidR="00FD176C">
        <w:rPr>
          <w:rFonts w:ascii="Times New Roman" w:hAnsi="Times New Roman" w:cs="Times New Roman"/>
          <w:i/>
          <w:sz w:val="24"/>
          <w:szCs w:val="28"/>
        </w:rPr>
        <w:t xml:space="preserve"> ма</w:t>
      </w:r>
      <w:r w:rsidR="009E405A">
        <w:rPr>
          <w:rFonts w:ascii="Times New Roman" w:hAnsi="Times New Roman" w:cs="Times New Roman"/>
          <w:i/>
          <w:sz w:val="24"/>
          <w:szCs w:val="28"/>
        </w:rPr>
        <w:t xml:space="preserve">я </w:t>
      </w:r>
      <w:r w:rsidR="00FD176C">
        <w:rPr>
          <w:rFonts w:ascii="Times New Roman" w:hAnsi="Times New Roman" w:cs="Times New Roman"/>
          <w:i/>
          <w:sz w:val="24"/>
          <w:szCs w:val="28"/>
        </w:rPr>
        <w:t>202</w:t>
      </w:r>
      <w:r>
        <w:rPr>
          <w:rFonts w:ascii="Times New Roman" w:hAnsi="Times New Roman" w:cs="Times New Roman"/>
          <w:i/>
          <w:sz w:val="24"/>
          <w:szCs w:val="28"/>
        </w:rPr>
        <w:t>6</w:t>
      </w:r>
      <w:r w:rsidR="00FD176C">
        <w:rPr>
          <w:rFonts w:ascii="Times New Roman" w:hAnsi="Times New Roman" w:cs="Times New Roman"/>
          <w:i/>
          <w:sz w:val="24"/>
          <w:szCs w:val="28"/>
        </w:rPr>
        <w:t xml:space="preserve"> г.</w:t>
      </w:r>
    </w:p>
    <w:p w14:paraId="580F3784" w14:textId="77777777" w:rsidR="00E42D03" w:rsidRPr="007642ED" w:rsidRDefault="00E42D03" w:rsidP="0008454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</w:p>
    <w:p w14:paraId="0A880E35" w14:textId="72B08E88" w:rsidR="0095594A" w:rsidRPr="00FE55A2" w:rsidRDefault="00F73919" w:rsidP="00C04FA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7642ED">
        <w:rPr>
          <w:rFonts w:ascii="Times New Roman" w:hAnsi="Times New Roman" w:cs="Times New Roman"/>
          <w:sz w:val="24"/>
          <w:szCs w:val="28"/>
        </w:rPr>
        <w:t>1</w:t>
      </w:r>
      <w:r w:rsidR="00B40125">
        <w:rPr>
          <w:rFonts w:ascii="Times New Roman" w:hAnsi="Times New Roman" w:cs="Times New Roman"/>
          <w:sz w:val="24"/>
          <w:szCs w:val="28"/>
        </w:rPr>
        <w:t>1</w:t>
      </w:r>
      <w:r w:rsidRPr="007642ED">
        <w:rPr>
          <w:rFonts w:ascii="Times New Roman" w:hAnsi="Times New Roman" w:cs="Times New Roman"/>
          <w:sz w:val="24"/>
          <w:szCs w:val="28"/>
        </w:rPr>
        <w:t>.</w:t>
      </w:r>
      <w:r w:rsidR="00B40125">
        <w:rPr>
          <w:rFonts w:ascii="Times New Roman" w:hAnsi="Times New Roman" w:cs="Times New Roman"/>
          <w:sz w:val="24"/>
          <w:szCs w:val="28"/>
        </w:rPr>
        <w:t>0</w:t>
      </w:r>
      <w:r w:rsidR="0095594A" w:rsidRPr="007642ED">
        <w:rPr>
          <w:rFonts w:ascii="Times New Roman" w:hAnsi="Times New Roman" w:cs="Times New Roman"/>
          <w:sz w:val="24"/>
          <w:szCs w:val="28"/>
        </w:rPr>
        <w:t>0 – 1</w:t>
      </w:r>
      <w:r w:rsidR="00B40125">
        <w:rPr>
          <w:rFonts w:ascii="Times New Roman" w:hAnsi="Times New Roman" w:cs="Times New Roman"/>
          <w:sz w:val="24"/>
          <w:szCs w:val="28"/>
        </w:rPr>
        <w:t>1</w:t>
      </w:r>
      <w:r w:rsidR="0095594A" w:rsidRPr="007642ED">
        <w:rPr>
          <w:rFonts w:ascii="Times New Roman" w:hAnsi="Times New Roman" w:cs="Times New Roman"/>
          <w:sz w:val="24"/>
          <w:szCs w:val="28"/>
        </w:rPr>
        <w:t>.</w:t>
      </w:r>
      <w:r w:rsidR="009E405A">
        <w:rPr>
          <w:rFonts w:ascii="Times New Roman" w:hAnsi="Times New Roman" w:cs="Times New Roman"/>
          <w:sz w:val="24"/>
          <w:szCs w:val="28"/>
        </w:rPr>
        <w:t>20</w:t>
      </w:r>
      <w:r w:rsidR="0095594A" w:rsidRPr="007642ED">
        <w:rPr>
          <w:rFonts w:ascii="Times New Roman" w:hAnsi="Times New Roman" w:cs="Times New Roman"/>
          <w:sz w:val="24"/>
          <w:szCs w:val="28"/>
        </w:rPr>
        <w:t xml:space="preserve"> </w:t>
      </w:r>
      <w:r w:rsidR="009E405A" w:rsidRPr="009E405A">
        <w:rPr>
          <w:rFonts w:ascii="Times New Roman" w:hAnsi="Times New Roman" w:cs="Times New Roman"/>
          <w:b/>
          <w:sz w:val="24"/>
          <w:szCs w:val="28"/>
        </w:rPr>
        <w:t>Обзор раздела «Продвижение библиотек и библиотечных услуг» из отчетов библиотек</w:t>
      </w:r>
      <w:r w:rsidR="009E405A">
        <w:rPr>
          <w:rFonts w:ascii="Times New Roman" w:hAnsi="Times New Roman" w:cs="Times New Roman"/>
          <w:b/>
          <w:sz w:val="24"/>
          <w:szCs w:val="28"/>
        </w:rPr>
        <w:t xml:space="preserve"> Ростовской области, обслуживающих детей</w:t>
      </w:r>
      <w:r w:rsidR="009E405A">
        <w:rPr>
          <w:rFonts w:ascii="Times New Roman" w:hAnsi="Times New Roman" w:cs="Times New Roman"/>
          <w:sz w:val="24"/>
          <w:szCs w:val="28"/>
        </w:rPr>
        <w:t xml:space="preserve">, ведущий </w:t>
      </w:r>
      <w:r w:rsidR="009E405A" w:rsidRPr="00F16C84">
        <w:rPr>
          <w:rFonts w:ascii="Times New Roman" w:hAnsi="Times New Roman" w:cs="Times New Roman"/>
          <w:sz w:val="24"/>
          <w:szCs w:val="28"/>
        </w:rPr>
        <w:t>библиотекарь отдела методической работы ГБУК РО «РОДБВ»</w:t>
      </w:r>
      <w:r w:rsidR="009E405A">
        <w:rPr>
          <w:rFonts w:ascii="Times New Roman" w:hAnsi="Times New Roman" w:cs="Times New Roman"/>
          <w:sz w:val="24"/>
          <w:szCs w:val="28"/>
        </w:rPr>
        <w:t xml:space="preserve"> Екатерина Юрьевна </w:t>
      </w:r>
      <w:proofErr w:type="spellStart"/>
      <w:r w:rsidR="009E405A">
        <w:rPr>
          <w:rFonts w:ascii="Times New Roman" w:hAnsi="Times New Roman" w:cs="Times New Roman"/>
          <w:sz w:val="24"/>
          <w:szCs w:val="28"/>
        </w:rPr>
        <w:t>Нероба</w:t>
      </w:r>
      <w:proofErr w:type="spellEnd"/>
    </w:p>
    <w:p w14:paraId="11EF7F62" w14:textId="77777777" w:rsidR="0015621D" w:rsidRPr="00C04FA7" w:rsidRDefault="0015621D" w:rsidP="00C04F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479F03B1" w14:textId="6E0C8910" w:rsidR="004113AA" w:rsidRDefault="0015621D" w:rsidP="00156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42ED"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hAnsi="Times New Roman" w:cs="Times New Roman"/>
          <w:sz w:val="24"/>
          <w:szCs w:val="28"/>
        </w:rPr>
        <w:t>1</w:t>
      </w:r>
      <w:r w:rsidRPr="007642ED">
        <w:rPr>
          <w:rFonts w:ascii="Times New Roman" w:hAnsi="Times New Roman" w:cs="Times New Roman"/>
          <w:sz w:val="24"/>
          <w:szCs w:val="28"/>
        </w:rPr>
        <w:t>.</w:t>
      </w:r>
      <w:r w:rsidR="00FE55A2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>0</w:t>
      </w:r>
      <w:r w:rsidR="00FE55A2">
        <w:rPr>
          <w:rFonts w:ascii="Times New Roman" w:hAnsi="Times New Roman" w:cs="Times New Roman"/>
          <w:sz w:val="24"/>
          <w:szCs w:val="28"/>
        </w:rPr>
        <w:t xml:space="preserve"> – 11.3</w:t>
      </w:r>
      <w:r>
        <w:rPr>
          <w:rFonts w:ascii="Times New Roman" w:hAnsi="Times New Roman" w:cs="Times New Roman"/>
          <w:sz w:val="24"/>
          <w:szCs w:val="28"/>
        </w:rPr>
        <w:t>0</w:t>
      </w:r>
      <w:r w:rsidRPr="007642ED">
        <w:rPr>
          <w:rFonts w:ascii="Times New Roman" w:hAnsi="Times New Roman" w:cs="Times New Roman"/>
          <w:sz w:val="24"/>
          <w:szCs w:val="28"/>
        </w:rPr>
        <w:t xml:space="preserve"> </w:t>
      </w:r>
      <w:r w:rsidR="00674BF0">
        <w:rPr>
          <w:rFonts w:ascii="Times New Roman" w:hAnsi="Times New Roman" w:cs="Times New Roman"/>
          <w:b/>
          <w:sz w:val="24"/>
          <w:szCs w:val="28"/>
        </w:rPr>
        <w:t>Секрет модельного притяжения</w:t>
      </w:r>
      <w:r w:rsidR="004113AA">
        <w:rPr>
          <w:rFonts w:ascii="Times New Roman" w:hAnsi="Times New Roman" w:cs="Times New Roman"/>
          <w:b/>
          <w:sz w:val="24"/>
          <w:szCs w:val="28"/>
        </w:rPr>
        <w:t xml:space="preserve">, </w:t>
      </w:r>
      <w:r w:rsidR="004113AA">
        <w:rPr>
          <w:rFonts w:ascii="Times New Roman" w:hAnsi="Times New Roman" w:cs="Times New Roman"/>
          <w:sz w:val="24"/>
          <w:szCs w:val="28"/>
        </w:rPr>
        <w:t xml:space="preserve"> </w:t>
      </w:r>
      <w:r w:rsidR="00674BF0">
        <w:rPr>
          <w:rFonts w:ascii="Times New Roman" w:hAnsi="Times New Roman" w:cs="Times New Roman"/>
          <w:sz w:val="24"/>
          <w:szCs w:val="28"/>
        </w:rPr>
        <w:t>заведующая отделом по обслуживанию детей</w:t>
      </w:r>
      <w:r w:rsidR="004113AA">
        <w:rPr>
          <w:rFonts w:ascii="Times New Roman" w:hAnsi="Times New Roman" w:cs="Times New Roman"/>
          <w:sz w:val="24"/>
          <w:szCs w:val="28"/>
        </w:rPr>
        <w:t xml:space="preserve"> МБУК Цимлянского района «ЦМБ» </w:t>
      </w:r>
      <w:r w:rsidR="00674BF0">
        <w:rPr>
          <w:rFonts w:ascii="Times New Roman" w:hAnsi="Times New Roman" w:cs="Times New Roman"/>
          <w:sz w:val="24"/>
          <w:szCs w:val="28"/>
        </w:rPr>
        <w:t>Оксана Викторовна Логачева</w:t>
      </w:r>
      <w:r w:rsidR="004113AA">
        <w:rPr>
          <w:rFonts w:ascii="Times New Roman" w:hAnsi="Times New Roman" w:cs="Times New Roman"/>
          <w:sz w:val="24"/>
          <w:szCs w:val="28"/>
        </w:rPr>
        <w:t>.</w:t>
      </w:r>
    </w:p>
    <w:p w14:paraId="61D4B9C0" w14:textId="77777777" w:rsidR="00CE5838" w:rsidRDefault="00CE5838" w:rsidP="00156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8E6E17A" w14:textId="3927F3D6" w:rsidR="00CE5838" w:rsidRDefault="00CE5838" w:rsidP="00156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11.30 – 11:45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818F9">
        <w:rPr>
          <w:rFonts w:ascii="Times New Roman" w:hAnsi="Times New Roman" w:cs="Times New Roman"/>
          <w:b/>
          <w:sz w:val="24"/>
          <w:szCs w:val="28"/>
        </w:rPr>
        <w:t>П</w:t>
      </w:r>
      <w:proofErr w:type="gramEnd"/>
      <w:r w:rsidR="008818F9">
        <w:rPr>
          <w:rFonts w:ascii="Times New Roman" w:hAnsi="Times New Roman" w:cs="Times New Roman"/>
          <w:b/>
          <w:sz w:val="24"/>
          <w:szCs w:val="28"/>
        </w:rPr>
        <w:t xml:space="preserve">аблик в </w:t>
      </w:r>
      <w:r w:rsidRPr="00CE5838">
        <w:rPr>
          <w:rFonts w:ascii="Times New Roman" w:hAnsi="Times New Roman" w:cs="Times New Roman"/>
          <w:b/>
          <w:sz w:val="24"/>
          <w:szCs w:val="28"/>
        </w:rPr>
        <w:t>ВК</w:t>
      </w:r>
      <w:r w:rsidR="008818F9">
        <w:rPr>
          <w:rFonts w:ascii="Times New Roman" w:hAnsi="Times New Roman" w:cs="Times New Roman"/>
          <w:b/>
          <w:sz w:val="24"/>
          <w:szCs w:val="28"/>
        </w:rPr>
        <w:t>онтакте</w:t>
      </w:r>
      <w:r w:rsidRPr="00CE5838">
        <w:rPr>
          <w:rFonts w:ascii="Times New Roman" w:hAnsi="Times New Roman" w:cs="Times New Roman"/>
          <w:b/>
          <w:sz w:val="24"/>
          <w:szCs w:val="28"/>
        </w:rPr>
        <w:t xml:space="preserve"> как инструмент продвижения библиотеки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C64B82" w:rsidRPr="00C64B82">
        <w:rPr>
          <w:rFonts w:ascii="Times New Roman" w:hAnsi="Times New Roman" w:cs="Times New Roman"/>
          <w:sz w:val="24"/>
          <w:szCs w:val="28"/>
        </w:rPr>
        <w:t xml:space="preserve">главный библиотекарь </w:t>
      </w:r>
      <w:r w:rsidR="00C64B82" w:rsidRPr="00494C0D">
        <w:rPr>
          <w:rFonts w:ascii="Times New Roman" w:hAnsi="Times New Roman" w:cs="Times New Roman"/>
          <w:sz w:val="24"/>
          <w:szCs w:val="28"/>
        </w:rPr>
        <w:t>отдела</w:t>
      </w:r>
      <w:r w:rsidR="00494C0D" w:rsidRPr="00494C0D">
        <w:rPr>
          <w:rFonts w:ascii="Times New Roman" w:hAnsi="Times New Roman" w:cs="Times New Roman"/>
          <w:sz w:val="24"/>
          <w:szCs w:val="28"/>
        </w:rPr>
        <w:t xml:space="preserve"> информационных технологий ГБУК РО «РОДБВ» Дарья Александровна </w:t>
      </w:r>
      <w:proofErr w:type="spellStart"/>
      <w:r w:rsidR="00494C0D" w:rsidRPr="00494C0D">
        <w:rPr>
          <w:rFonts w:ascii="Times New Roman" w:hAnsi="Times New Roman" w:cs="Times New Roman"/>
          <w:sz w:val="24"/>
          <w:szCs w:val="28"/>
        </w:rPr>
        <w:t>Волуйская</w:t>
      </w:r>
      <w:proofErr w:type="spellEnd"/>
      <w:r w:rsidR="00C64B82" w:rsidRPr="00494C0D">
        <w:rPr>
          <w:rFonts w:ascii="Times New Roman" w:hAnsi="Times New Roman" w:cs="Times New Roman"/>
          <w:sz w:val="24"/>
          <w:szCs w:val="28"/>
        </w:rPr>
        <w:t>.</w:t>
      </w:r>
    </w:p>
    <w:p w14:paraId="4D46F767" w14:textId="77777777" w:rsidR="004113AA" w:rsidRDefault="004113AA" w:rsidP="00156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5D7A05F6" w14:textId="2100C73C" w:rsidR="00E42D03" w:rsidRPr="00E217C5" w:rsidRDefault="00CE5838" w:rsidP="00084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42ED"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hAnsi="Times New Roman" w:cs="Times New Roman"/>
          <w:sz w:val="24"/>
          <w:szCs w:val="28"/>
        </w:rPr>
        <w:t>1</w:t>
      </w:r>
      <w:r w:rsidRPr="007642E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45</w:t>
      </w:r>
      <w:r w:rsidRPr="007642ED">
        <w:rPr>
          <w:rFonts w:ascii="Times New Roman" w:hAnsi="Times New Roman" w:cs="Times New Roman"/>
          <w:sz w:val="24"/>
          <w:szCs w:val="28"/>
        </w:rPr>
        <w:t xml:space="preserve"> – 1</w:t>
      </w:r>
      <w:r>
        <w:rPr>
          <w:rFonts w:ascii="Times New Roman" w:hAnsi="Times New Roman" w:cs="Times New Roman"/>
          <w:sz w:val="24"/>
          <w:szCs w:val="28"/>
        </w:rPr>
        <w:t>2.00</w:t>
      </w:r>
      <w:r w:rsidRPr="007642ED">
        <w:rPr>
          <w:rFonts w:ascii="Times New Roman" w:hAnsi="Times New Roman" w:cs="Times New Roman"/>
          <w:sz w:val="24"/>
          <w:szCs w:val="28"/>
        </w:rPr>
        <w:t xml:space="preserve"> </w:t>
      </w:r>
      <w:r w:rsidR="009E405A" w:rsidRPr="009E405A">
        <w:rPr>
          <w:rFonts w:ascii="Times New Roman" w:hAnsi="Times New Roman"/>
          <w:b/>
          <w:sz w:val="24"/>
          <w:szCs w:val="28"/>
        </w:rPr>
        <w:t>Публикации библиотеки в СМИ и профессиональных изданиях как основа библиотечного продвижения</w:t>
      </w:r>
      <w:r w:rsidR="0005624F">
        <w:rPr>
          <w:rFonts w:ascii="Times New Roman" w:hAnsi="Times New Roman"/>
          <w:sz w:val="24"/>
          <w:szCs w:val="28"/>
        </w:rPr>
        <w:t xml:space="preserve">, </w:t>
      </w:r>
      <w:r w:rsidR="009E405A" w:rsidRPr="009E405A">
        <w:rPr>
          <w:rFonts w:ascii="Times New Roman" w:hAnsi="Times New Roman"/>
          <w:sz w:val="24"/>
          <w:szCs w:val="28"/>
        </w:rPr>
        <w:t>главный библиотекарь отдела методической работы ГБУК РО «РОДБВ» Нина Владимировна Иванова</w:t>
      </w:r>
    </w:p>
    <w:p w14:paraId="3C7E5CB6" w14:textId="77777777" w:rsidR="0005624F" w:rsidRPr="00B22D6C" w:rsidRDefault="0005624F" w:rsidP="000845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FFF3DB" w14:textId="5DEC7802" w:rsidR="00892547" w:rsidRPr="00892547" w:rsidRDefault="00E217C5" w:rsidP="00892547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7642ED"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hAnsi="Times New Roman" w:cs="Times New Roman"/>
          <w:sz w:val="24"/>
          <w:szCs w:val="28"/>
        </w:rPr>
        <w:t>2</w:t>
      </w:r>
      <w:r w:rsidRPr="007642E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>00</w:t>
      </w:r>
      <w:r w:rsidRPr="007642ED">
        <w:rPr>
          <w:rFonts w:ascii="Times New Roman" w:hAnsi="Times New Roman" w:cs="Times New Roman"/>
          <w:sz w:val="24"/>
          <w:szCs w:val="28"/>
        </w:rPr>
        <w:t xml:space="preserve"> – 1</w:t>
      </w:r>
      <w:r>
        <w:rPr>
          <w:rFonts w:ascii="Times New Roman" w:hAnsi="Times New Roman" w:cs="Times New Roman"/>
          <w:sz w:val="24"/>
          <w:szCs w:val="28"/>
        </w:rPr>
        <w:t>2.15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92547">
        <w:rPr>
          <w:rFonts w:ascii="Times New Roman" w:hAnsi="Times New Roman"/>
          <w:b/>
          <w:sz w:val="24"/>
          <w:szCs w:val="28"/>
        </w:rPr>
        <w:t>Н</w:t>
      </w:r>
      <w:proofErr w:type="gramEnd"/>
      <w:r w:rsidR="00892547">
        <w:rPr>
          <w:rFonts w:ascii="Times New Roman" w:hAnsi="Times New Roman"/>
          <w:b/>
          <w:sz w:val="24"/>
          <w:szCs w:val="28"/>
        </w:rPr>
        <w:t xml:space="preserve">е только цифры для отчёта: </w:t>
      </w:r>
      <w:r w:rsidR="00892547" w:rsidRPr="00892547">
        <w:rPr>
          <w:rFonts w:ascii="Times New Roman" w:hAnsi="Times New Roman"/>
          <w:b/>
          <w:sz w:val="24"/>
          <w:szCs w:val="28"/>
        </w:rPr>
        <w:t>журнал «</w:t>
      </w:r>
      <w:proofErr w:type="spellStart"/>
      <w:r w:rsidR="00892547" w:rsidRPr="00892547">
        <w:rPr>
          <w:rFonts w:ascii="Times New Roman" w:hAnsi="Times New Roman"/>
          <w:b/>
          <w:sz w:val="24"/>
          <w:szCs w:val="28"/>
        </w:rPr>
        <w:t>Библиополе</w:t>
      </w:r>
      <w:proofErr w:type="spellEnd"/>
      <w:r w:rsidR="00892547" w:rsidRPr="00892547">
        <w:rPr>
          <w:rFonts w:ascii="Times New Roman" w:hAnsi="Times New Roman"/>
          <w:b/>
          <w:sz w:val="24"/>
          <w:szCs w:val="28"/>
        </w:rPr>
        <w:t>» как территория обмена опытом</w:t>
      </w:r>
      <w:r w:rsidR="0015621D">
        <w:rPr>
          <w:rFonts w:ascii="Times New Roman" w:hAnsi="Times New Roman"/>
          <w:sz w:val="24"/>
          <w:szCs w:val="28"/>
        </w:rPr>
        <w:t xml:space="preserve">, </w:t>
      </w:r>
      <w:r w:rsidR="00892547" w:rsidRPr="00892547">
        <w:rPr>
          <w:rFonts w:ascii="Times New Roman" w:hAnsi="Times New Roman"/>
          <w:sz w:val="24"/>
          <w:szCs w:val="28"/>
        </w:rPr>
        <w:t xml:space="preserve">ответственный редактор журнала </w:t>
      </w:r>
      <w:r w:rsidR="00892547">
        <w:rPr>
          <w:rFonts w:ascii="Times New Roman" w:hAnsi="Times New Roman"/>
          <w:sz w:val="24"/>
          <w:szCs w:val="28"/>
        </w:rPr>
        <w:t>«</w:t>
      </w:r>
      <w:proofErr w:type="spellStart"/>
      <w:r w:rsidR="00892547" w:rsidRPr="00892547">
        <w:rPr>
          <w:rFonts w:ascii="Times New Roman" w:hAnsi="Times New Roman"/>
          <w:sz w:val="24"/>
          <w:szCs w:val="28"/>
        </w:rPr>
        <w:t>Библиополе</w:t>
      </w:r>
      <w:proofErr w:type="spellEnd"/>
      <w:r w:rsidR="00892547">
        <w:rPr>
          <w:rFonts w:ascii="Times New Roman" w:hAnsi="Times New Roman"/>
          <w:sz w:val="24"/>
          <w:szCs w:val="28"/>
        </w:rPr>
        <w:t>»</w:t>
      </w:r>
      <w:r w:rsidR="00892547" w:rsidRPr="00892547">
        <w:rPr>
          <w:rFonts w:ascii="Times New Roman" w:hAnsi="Times New Roman"/>
          <w:sz w:val="24"/>
          <w:szCs w:val="28"/>
        </w:rPr>
        <w:t xml:space="preserve"> Анна Панина</w:t>
      </w:r>
    </w:p>
    <w:p w14:paraId="43980F25" w14:textId="77777777" w:rsidR="0015621D" w:rsidRDefault="0015621D" w:rsidP="008D0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B89C446" w14:textId="418FA727" w:rsidR="0015621D" w:rsidRDefault="00E217C5" w:rsidP="008D0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12.15 – 12.30 </w:t>
      </w:r>
      <w:r w:rsidR="0015621D" w:rsidRPr="0015621D">
        <w:rPr>
          <w:rFonts w:ascii="Times New Roman" w:hAnsi="Times New Roman" w:cs="Times New Roman"/>
          <w:b/>
          <w:sz w:val="24"/>
          <w:szCs w:val="28"/>
        </w:rPr>
        <w:t>Обмен мнениями</w:t>
      </w:r>
    </w:p>
    <w:p w14:paraId="504AB101" w14:textId="0484B272" w:rsidR="0005624F" w:rsidRDefault="0005624F" w:rsidP="0005624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3B965C" w14:textId="77777777" w:rsidR="0015621D" w:rsidRPr="0005624F" w:rsidRDefault="0015621D" w:rsidP="000562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sectPr w:rsidR="0015621D" w:rsidRPr="0005624F" w:rsidSect="0005624F"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2655B"/>
    <w:multiLevelType w:val="hybridMultilevel"/>
    <w:tmpl w:val="46B62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4FC"/>
    <w:rsid w:val="0005624F"/>
    <w:rsid w:val="0008454B"/>
    <w:rsid w:val="000B05A9"/>
    <w:rsid w:val="0015621D"/>
    <w:rsid w:val="001A5457"/>
    <w:rsid w:val="001B2D10"/>
    <w:rsid w:val="00392329"/>
    <w:rsid w:val="003A716C"/>
    <w:rsid w:val="003C3CBB"/>
    <w:rsid w:val="004113AA"/>
    <w:rsid w:val="00412CB9"/>
    <w:rsid w:val="00442088"/>
    <w:rsid w:val="00454D17"/>
    <w:rsid w:val="00477812"/>
    <w:rsid w:val="00494C0D"/>
    <w:rsid w:val="004F1D53"/>
    <w:rsid w:val="00527AFF"/>
    <w:rsid w:val="00533964"/>
    <w:rsid w:val="005364FC"/>
    <w:rsid w:val="00596F7C"/>
    <w:rsid w:val="005C621A"/>
    <w:rsid w:val="006163D9"/>
    <w:rsid w:val="00622239"/>
    <w:rsid w:val="00674BF0"/>
    <w:rsid w:val="006E2E95"/>
    <w:rsid w:val="00726328"/>
    <w:rsid w:val="00734C8E"/>
    <w:rsid w:val="007642ED"/>
    <w:rsid w:val="008069FC"/>
    <w:rsid w:val="0083536F"/>
    <w:rsid w:val="008355F4"/>
    <w:rsid w:val="00841E15"/>
    <w:rsid w:val="008818F9"/>
    <w:rsid w:val="00892547"/>
    <w:rsid w:val="008B0A68"/>
    <w:rsid w:val="008C0C55"/>
    <w:rsid w:val="008C1C73"/>
    <w:rsid w:val="008C6178"/>
    <w:rsid w:val="008D0F72"/>
    <w:rsid w:val="009167D1"/>
    <w:rsid w:val="0095594A"/>
    <w:rsid w:val="009E405A"/>
    <w:rsid w:val="00A32E62"/>
    <w:rsid w:val="00A37BB4"/>
    <w:rsid w:val="00A41900"/>
    <w:rsid w:val="00A4764A"/>
    <w:rsid w:val="00A6440E"/>
    <w:rsid w:val="00AC4D43"/>
    <w:rsid w:val="00B22D6C"/>
    <w:rsid w:val="00B23EEA"/>
    <w:rsid w:val="00B40125"/>
    <w:rsid w:val="00B958EA"/>
    <w:rsid w:val="00BB0511"/>
    <w:rsid w:val="00BC65CB"/>
    <w:rsid w:val="00C04FA7"/>
    <w:rsid w:val="00C5032C"/>
    <w:rsid w:val="00C64B82"/>
    <w:rsid w:val="00C751A3"/>
    <w:rsid w:val="00CE5838"/>
    <w:rsid w:val="00D71085"/>
    <w:rsid w:val="00D800B9"/>
    <w:rsid w:val="00D96CB0"/>
    <w:rsid w:val="00DD387C"/>
    <w:rsid w:val="00DD748E"/>
    <w:rsid w:val="00E217C5"/>
    <w:rsid w:val="00E42D03"/>
    <w:rsid w:val="00EA0394"/>
    <w:rsid w:val="00EE478B"/>
    <w:rsid w:val="00F16C84"/>
    <w:rsid w:val="00F61C56"/>
    <w:rsid w:val="00F73919"/>
    <w:rsid w:val="00F84507"/>
    <w:rsid w:val="00FA4981"/>
    <w:rsid w:val="00FC0352"/>
    <w:rsid w:val="00FD176C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935F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D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5A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C0C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D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5A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C0C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5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odb-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Ирина Николаевна</cp:lastModifiedBy>
  <cp:revision>26</cp:revision>
  <cp:lastPrinted>2026-03-01T07:45:00Z</cp:lastPrinted>
  <dcterms:created xsi:type="dcterms:W3CDTF">2025-03-03T10:29:00Z</dcterms:created>
  <dcterms:modified xsi:type="dcterms:W3CDTF">2026-05-26T12:33:00Z</dcterms:modified>
</cp:coreProperties>
</file>